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68D97" w14:textId="2B239061" w:rsidR="00B20C55" w:rsidRDefault="00247889" w:rsidP="00596430">
      <w:pPr>
        <w:rPr>
          <w:rFonts w:ascii="Helvetica" w:hAnsi="Helvetica"/>
          <w:u w:val="single"/>
        </w:rPr>
      </w:pPr>
      <w:r>
        <w:rPr>
          <w:rFonts w:ascii="Helvetica" w:hAnsi="Helvetica"/>
          <w:u w:val="single"/>
        </w:rPr>
        <w:t>Task 1</w:t>
      </w:r>
      <w:bookmarkStart w:id="0" w:name="_GoBack"/>
      <w:bookmarkEnd w:id="0"/>
    </w:p>
    <w:p w14:paraId="0E66927D" w14:textId="54A27DD1" w:rsidR="00596430" w:rsidRDefault="00596430" w:rsidP="00596430">
      <w:pPr>
        <w:rPr>
          <w:rFonts w:ascii="Helvetica" w:hAnsi="Helvetica"/>
        </w:rPr>
      </w:pPr>
      <w:r>
        <w:rPr>
          <w:rFonts w:ascii="Helvetica" w:hAnsi="Helvetica"/>
        </w:rPr>
        <w:t>Identify the tasks performed by each piece of network hardware shown in the table below.</w:t>
      </w:r>
    </w:p>
    <w:p w14:paraId="78C196A3" w14:textId="5386316D" w:rsidR="00FC072E" w:rsidRDefault="00FC072E" w:rsidP="00FC072E">
      <w:pPr>
        <w:pStyle w:val="ListParagraph"/>
        <w:numPr>
          <w:ilvl w:val="0"/>
          <w:numId w:val="2"/>
        </w:numPr>
        <w:rPr>
          <w:rFonts w:ascii="Helvetica" w:hAnsi="Helvetica"/>
        </w:rPr>
      </w:pPr>
      <w:r>
        <w:rPr>
          <w:rFonts w:ascii="Helvetica" w:hAnsi="Helvetica"/>
        </w:rPr>
        <w:t xml:space="preserve">Green indicates these are part of the specification and it’s a requirement to know how </w:t>
      </w:r>
      <w:proofErr w:type="gramStart"/>
      <w:r>
        <w:rPr>
          <w:rFonts w:ascii="Helvetica" w:hAnsi="Helvetica"/>
        </w:rPr>
        <w:t>these work</w:t>
      </w:r>
      <w:proofErr w:type="gramEnd"/>
      <w:r>
        <w:rPr>
          <w:rFonts w:ascii="Helvetica" w:hAnsi="Helvetica"/>
        </w:rPr>
        <w:t>.</w:t>
      </w:r>
    </w:p>
    <w:p w14:paraId="5E23050D" w14:textId="37CB2BF7" w:rsidR="00FC072E" w:rsidRDefault="00FC072E" w:rsidP="00FC072E">
      <w:pPr>
        <w:pStyle w:val="ListParagraph"/>
        <w:numPr>
          <w:ilvl w:val="0"/>
          <w:numId w:val="2"/>
        </w:numPr>
        <w:rPr>
          <w:rFonts w:ascii="Helvetica" w:hAnsi="Helvetica"/>
        </w:rPr>
      </w:pPr>
      <w:r>
        <w:rPr>
          <w:rFonts w:ascii="Helvetica" w:hAnsi="Helvetica"/>
        </w:rPr>
        <w:t>Orange indicates that although these are not part of the specification, it’s worth knowing so you gain a wider understanding of the topic.</w:t>
      </w:r>
    </w:p>
    <w:p w14:paraId="08627515" w14:textId="2679E91D" w:rsidR="00FC072E" w:rsidRPr="00FC072E" w:rsidRDefault="00FC072E" w:rsidP="00FC072E">
      <w:pPr>
        <w:pStyle w:val="ListParagraph"/>
        <w:numPr>
          <w:ilvl w:val="0"/>
          <w:numId w:val="2"/>
        </w:numPr>
        <w:rPr>
          <w:rFonts w:ascii="Helvetica" w:hAnsi="Helvetica"/>
        </w:rPr>
      </w:pPr>
      <w:r>
        <w:rPr>
          <w:rFonts w:ascii="Helvetica" w:hAnsi="Helvetica"/>
        </w:rPr>
        <w:t xml:space="preserve">Yellow indicates this is more of an extension activity. </w:t>
      </w:r>
    </w:p>
    <w:tbl>
      <w:tblPr>
        <w:tblStyle w:val="TableGrid"/>
        <w:tblW w:w="5000" w:type="pct"/>
        <w:tblLook w:val="04A0" w:firstRow="1" w:lastRow="0" w:firstColumn="1" w:lastColumn="0" w:noHBand="0" w:noVBand="1"/>
      </w:tblPr>
      <w:tblGrid>
        <w:gridCol w:w="847"/>
        <w:gridCol w:w="1842"/>
        <w:gridCol w:w="7767"/>
      </w:tblGrid>
      <w:tr w:rsidR="00596430" w14:paraId="3FFF9B6F" w14:textId="77777777" w:rsidTr="00155A38">
        <w:tc>
          <w:tcPr>
            <w:tcW w:w="405" w:type="pct"/>
          </w:tcPr>
          <w:p w14:paraId="745E25A8" w14:textId="3B794427" w:rsidR="00596430" w:rsidRDefault="00596430" w:rsidP="002621C5">
            <w:pPr>
              <w:rPr>
                <w:rFonts w:ascii="Helvetica" w:hAnsi="Helvetica"/>
                <w:b/>
              </w:rPr>
            </w:pPr>
            <w:r w:rsidRPr="00596430">
              <w:rPr>
                <w:rFonts w:ascii="Helvetica" w:hAnsi="Helvetica"/>
                <w:b/>
                <w:sz w:val="22"/>
              </w:rPr>
              <w:t>Rank</w:t>
            </w:r>
          </w:p>
        </w:tc>
        <w:tc>
          <w:tcPr>
            <w:tcW w:w="881" w:type="pct"/>
          </w:tcPr>
          <w:p w14:paraId="1E0BB3F8" w14:textId="54A26088" w:rsidR="00596430" w:rsidRPr="006133A0" w:rsidRDefault="00596430" w:rsidP="002621C5">
            <w:pPr>
              <w:rPr>
                <w:rFonts w:ascii="Helvetica" w:hAnsi="Helvetica"/>
                <w:b/>
                <w:sz w:val="22"/>
              </w:rPr>
            </w:pPr>
            <w:r>
              <w:rPr>
                <w:rFonts w:ascii="Helvetica" w:hAnsi="Helvetica"/>
                <w:b/>
                <w:sz w:val="22"/>
              </w:rPr>
              <w:t>Network hardware</w:t>
            </w:r>
          </w:p>
        </w:tc>
        <w:tc>
          <w:tcPr>
            <w:tcW w:w="3714" w:type="pct"/>
          </w:tcPr>
          <w:p w14:paraId="2C0B13B4" w14:textId="65857E4C" w:rsidR="00596430" w:rsidRPr="006133A0" w:rsidRDefault="00596430" w:rsidP="002621C5">
            <w:pPr>
              <w:rPr>
                <w:rFonts w:ascii="Helvetica" w:hAnsi="Helvetica"/>
                <w:b/>
                <w:sz w:val="22"/>
              </w:rPr>
            </w:pPr>
            <w:r>
              <w:rPr>
                <w:rFonts w:ascii="Helvetica" w:hAnsi="Helvetica"/>
                <w:b/>
                <w:sz w:val="22"/>
              </w:rPr>
              <w:t>Purpose</w:t>
            </w:r>
          </w:p>
        </w:tc>
      </w:tr>
      <w:tr w:rsidR="00596430" w14:paraId="0CAF5149" w14:textId="77777777" w:rsidTr="00155A38">
        <w:tc>
          <w:tcPr>
            <w:tcW w:w="405" w:type="pct"/>
            <w:shd w:val="clear" w:color="auto" w:fill="00B050"/>
          </w:tcPr>
          <w:p w14:paraId="1D11F338" w14:textId="77777777" w:rsidR="00596430" w:rsidRDefault="00596430" w:rsidP="002621C5">
            <w:pPr>
              <w:rPr>
                <w:rFonts w:ascii="Helvetica" w:hAnsi="Helvetica"/>
              </w:rPr>
            </w:pPr>
          </w:p>
        </w:tc>
        <w:tc>
          <w:tcPr>
            <w:tcW w:w="881" w:type="pct"/>
          </w:tcPr>
          <w:p w14:paraId="4BFAD042" w14:textId="5AD79F95" w:rsidR="00596430" w:rsidRPr="006133A0" w:rsidRDefault="00596430" w:rsidP="002621C5">
            <w:pPr>
              <w:rPr>
                <w:rFonts w:ascii="Helvetica" w:hAnsi="Helvetica"/>
                <w:sz w:val="22"/>
              </w:rPr>
            </w:pPr>
            <w:r>
              <w:rPr>
                <w:rFonts w:ascii="Helvetica" w:hAnsi="Helvetica"/>
                <w:sz w:val="22"/>
              </w:rPr>
              <w:t>Switch</w:t>
            </w:r>
          </w:p>
        </w:tc>
        <w:tc>
          <w:tcPr>
            <w:tcW w:w="3714" w:type="pct"/>
          </w:tcPr>
          <w:p w14:paraId="56C6336A" w14:textId="2FED536C" w:rsidR="00596430" w:rsidRPr="004C49E1" w:rsidRDefault="00596430" w:rsidP="00AC6680">
            <w:pPr>
              <w:rPr>
                <w:rFonts w:ascii="Helvetica" w:hAnsi="Helvetica"/>
                <w:color w:val="FF0000"/>
                <w:sz w:val="22"/>
              </w:rPr>
            </w:pPr>
            <w:r w:rsidRPr="00596430">
              <w:rPr>
                <w:rFonts w:ascii="Helvetica" w:hAnsi="Helvetica"/>
                <w:color w:val="FF0000"/>
                <w:sz w:val="22"/>
              </w:rPr>
              <w:t xml:space="preserve">To connect all the devices together on a network. It’s an intelligent device which has the ability to store the addresses of the devices connected to it. The addresses they store are called MAC addresses, which is a way of uniquely identifying a device on a network. </w:t>
            </w:r>
            <w:proofErr w:type="gramStart"/>
            <w:r w:rsidRPr="00596430">
              <w:rPr>
                <w:rFonts w:ascii="Helvetica" w:hAnsi="Helvetica"/>
                <w:color w:val="FF0000"/>
                <w:sz w:val="22"/>
              </w:rPr>
              <w:t>So</w:t>
            </w:r>
            <w:proofErr w:type="gramEnd"/>
            <w:r w:rsidRPr="00596430">
              <w:rPr>
                <w:rFonts w:ascii="Helvetica" w:hAnsi="Helvetica"/>
                <w:color w:val="FF0000"/>
                <w:sz w:val="22"/>
              </w:rPr>
              <w:t xml:space="preserve"> when data is sent to a switch, it’s only redirected to the intended destination.</w:t>
            </w:r>
          </w:p>
        </w:tc>
      </w:tr>
      <w:tr w:rsidR="00596430" w14:paraId="3FFF93FE" w14:textId="77777777" w:rsidTr="00155A38">
        <w:tc>
          <w:tcPr>
            <w:tcW w:w="405" w:type="pct"/>
            <w:shd w:val="clear" w:color="auto" w:fill="00B050"/>
          </w:tcPr>
          <w:p w14:paraId="751A404F" w14:textId="77777777" w:rsidR="00596430" w:rsidRDefault="00596430" w:rsidP="002621C5">
            <w:pPr>
              <w:rPr>
                <w:rFonts w:ascii="Helvetica" w:hAnsi="Helvetica"/>
              </w:rPr>
            </w:pPr>
          </w:p>
        </w:tc>
        <w:tc>
          <w:tcPr>
            <w:tcW w:w="881" w:type="pct"/>
          </w:tcPr>
          <w:p w14:paraId="3CCE26F3" w14:textId="54AC67E3" w:rsidR="00596430" w:rsidRPr="006133A0" w:rsidRDefault="00596430" w:rsidP="002621C5">
            <w:pPr>
              <w:rPr>
                <w:rFonts w:ascii="Helvetica" w:hAnsi="Helvetica"/>
                <w:sz w:val="22"/>
              </w:rPr>
            </w:pPr>
            <w:r>
              <w:rPr>
                <w:rFonts w:ascii="Helvetica" w:hAnsi="Helvetica"/>
                <w:sz w:val="22"/>
              </w:rPr>
              <w:t>Router</w:t>
            </w:r>
          </w:p>
        </w:tc>
        <w:tc>
          <w:tcPr>
            <w:tcW w:w="3714" w:type="pct"/>
          </w:tcPr>
          <w:p w14:paraId="16045A0E" w14:textId="6693C5FA" w:rsidR="00596430" w:rsidRPr="00D07A98" w:rsidRDefault="00596430" w:rsidP="002621C5">
            <w:pPr>
              <w:rPr>
                <w:rFonts w:ascii="Helvetica" w:hAnsi="Helvetica"/>
                <w:color w:val="FF0000"/>
                <w:sz w:val="22"/>
              </w:rPr>
            </w:pPr>
            <w:r w:rsidRPr="00596430">
              <w:rPr>
                <w:rFonts w:ascii="Helvetica" w:hAnsi="Helvetica"/>
                <w:color w:val="FF0000"/>
                <w:sz w:val="22"/>
              </w:rPr>
              <w:t>To connect different networks together. It works by receiving data and inspecting it’s IP address. Once it determines who the data is intended for, it is then forwarded to the correct network.</w:t>
            </w:r>
          </w:p>
        </w:tc>
      </w:tr>
      <w:tr w:rsidR="004931AA" w14:paraId="61B0A6A4" w14:textId="77777777" w:rsidTr="00155A38">
        <w:tc>
          <w:tcPr>
            <w:tcW w:w="405" w:type="pct"/>
            <w:shd w:val="clear" w:color="auto" w:fill="00B050"/>
          </w:tcPr>
          <w:p w14:paraId="1C281048" w14:textId="77777777" w:rsidR="004931AA" w:rsidRDefault="004931AA" w:rsidP="004931AA">
            <w:pPr>
              <w:rPr>
                <w:rFonts w:ascii="Helvetica" w:hAnsi="Helvetica"/>
              </w:rPr>
            </w:pPr>
          </w:p>
        </w:tc>
        <w:tc>
          <w:tcPr>
            <w:tcW w:w="881" w:type="pct"/>
          </w:tcPr>
          <w:p w14:paraId="4805611D" w14:textId="5EB8F9CC" w:rsidR="004931AA" w:rsidRDefault="004931AA" w:rsidP="004931AA">
            <w:pPr>
              <w:rPr>
                <w:rFonts w:ascii="Helvetica" w:hAnsi="Helvetica"/>
              </w:rPr>
            </w:pPr>
            <w:r>
              <w:rPr>
                <w:rFonts w:ascii="Helvetica" w:hAnsi="Helvetica"/>
                <w:sz w:val="22"/>
              </w:rPr>
              <w:t>Bridge</w:t>
            </w:r>
          </w:p>
        </w:tc>
        <w:tc>
          <w:tcPr>
            <w:tcW w:w="3714" w:type="pct"/>
          </w:tcPr>
          <w:p w14:paraId="116B6FE7" w14:textId="7953FC98" w:rsidR="004931AA" w:rsidRPr="008B665E" w:rsidRDefault="004931AA" w:rsidP="004931AA">
            <w:pPr>
              <w:rPr>
                <w:rFonts w:ascii="Helvetica" w:hAnsi="Helvetica"/>
                <w:color w:val="FF0000"/>
              </w:rPr>
            </w:pPr>
            <w:r w:rsidRPr="00FC072E">
              <w:rPr>
                <w:rFonts w:ascii="Helvetica" w:hAnsi="Helvetica"/>
                <w:color w:val="FF0000"/>
                <w:sz w:val="22"/>
              </w:rPr>
              <w:t>Used to join similar networks together such as a LAN and another LAN.</w:t>
            </w:r>
          </w:p>
        </w:tc>
      </w:tr>
      <w:tr w:rsidR="004931AA" w14:paraId="71A8655F" w14:textId="77777777" w:rsidTr="00155A38">
        <w:tc>
          <w:tcPr>
            <w:tcW w:w="405" w:type="pct"/>
            <w:shd w:val="clear" w:color="auto" w:fill="00B050"/>
          </w:tcPr>
          <w:p w14:paraId="50F5C47C" w14:textId="77777777" w:rsidR="004931AA" w:rsidRDefault="004931AA" w:rsidP="004931AA">
            <w:pPr>
              <w:rPr>
                <w:rFonts w:ascii="Helvetica" w:hAnsi="Helvetica"/>
              </w:rPr>
            </w:pPr>
          </w:p>
        </w:tc>
        <w:tc>
          <w:tcPr>
            <w:tcW w:w="881" w:type="pct"/>
          </w:tcPr>
          <w:p w14:paraId="7F7F99E4" w14:textId="260E4C3B" w:rsidR="004931AA" w:rsidRDefault="004931AA" w:rsidP="004931AA">
            <w:pPr>
              <w:rPr>
                <w:rFonts w:ascii="Helvetica" w:hAnsi="Helvetica"/>
              </w:rPr>
            </w:pPr>
            <w:r w:rsidRPr="00596430">
              <w:rPr>
                <w:rFonts w:ascii="Helvetica" w:hAnsi="Helvetica"/>
                <w:sz w:val="22"/>
              </w:rPr>
              <w:t>Gateway</w:t>
            </w:r>
          </w:p>
        </w:tc>
        <w:tc>
          <w:tcPr>
            <w:tcW w:w="3714" w:type="pct"/>
          </w:tcPr>
          <w:p w14:paraId="5D3FBFA8" w14:textId="0D8F3466" w:rsidR="004931AA" w:rsidRPr="008B665E" w:rsidRDefault="004931AA" w:rsidP="004931AA">
            <w:pPr>
              <w:rPr>
                <w:rFonts w:ascii="Helvetica" w:hAnsi="Helvetica"/>
                <w:color w:val="FF0000"/>
              </w:rPr>
            </w:pPr>
            <w:r w:rsidRPr="00FC072E">
              <w:rPr>
                <w:rFonts w:ascii="Helvetica" w:hAnsi="Helvetica"/>
                <w:color w:val="FF0000"/>
                <w:sz w:val="22"/>
              </w:rPr>
              <w:t>Used to join different types of networks together such as a LAN (intranet) and a WAN (internet). For example, it allows a LAN to connect to the internet.</w:t>
            </w:r>
          </w:p>
        </w:tc>
      </w:tr>
      <w:tr w:rsidR="00596430" w14:paraId="5C098C47" w14:textId="77777777" w:rsidTr="00155A38">
        <w:tc>
          <w:tcPr>
            <w:tcW w:w="405" w:type="pct"/>
            <w:shd w:val="clear" w:color="auto" w:fill="00B050"/>
          </w:tcPr>
          <w:p w14:paraId="10012D12" w14:textId="77777777" w:rsidR="00596430" w:rsidRPr="006133A0" w:rsidRDefault="00596430" w:rsidP="002621C5">
            <w:pPr>
              <w:rPr>
                <w:rFonts w:ascii="Helvetica" w:hAnsi="Helvetica"/>
              </w:rPr>
            </w:pPr>
          </w:p>
        </w:tc>
        <w:tc>
          <w:tcPr>
            <w:tcW w:w="881" w:type="pct"/>
          </w:tcPr>
          <w:p w14:paraId="24F8DB5A" w14:textId="556C16E6" w:rsidR="00596430" w:rsidRPr="006133A0" w:rsidRDefault="00596430" w:rsidP="002621C5">
            <w:pPr>
              <w:rPr>
                <w:rFonts w:ascii="Helvetica" w:hAnsi="Helvetica"/>
                <w:sz w:val="22"/>
              </w:rPr>
            </w:pPr>
            <w:r>
              <w:rPr>
                <w:rFonts w:ascii="Helvetica" w:hAnsi="Helvetica"/>
                <w:sz w:val="22"/>
              </w:rPr>
              <w:t>Transmission media</w:t>
            </w:r>
          </w:p>
        </w:tc>
        <w:tc>
          <w:tcPr>
            <w:tcW w:w="3714" w:type="pct"/>
          </w:tcPr>
          <w:p w14:paraId="01BD73A1" w14:textId="7B3D1FA2" w:rsidR="00596430" w:rsidRPr="004C49E1" w:rsidRDefault="00155A38" w:rsidP="002621C5">
            <w:pPr>
              <w:rPr>
                <w:rFonts w:ascii="Helvetica" w:hAnsi="Helvetica"/>
                <w:color w:val="FF0000"/>
                <w:sz w:val="22"/>
              </w:rPr>
            </w:pPr>
            <w:r w:rsidRPr="00155A38">
              <w:rPr>
                <w:rFonts w:ascii="Helvetica" w:hAnsi="Helvetica"/>
                <w:color w:val="FF0000"/>
                <w:sz w:val="22"/>
              </w:rPr>
              <w:t>This is the technology used to transmit data from sender to receiver, usually in the form of a cable</w:t>
            </w:r>
            <w:r>
              <w:rPr>
                <w:rFonts w:ascii="Helvetica" w:hAnsi="Helvetica"/>
                <w:color w:val="FF0000"/>
                <w:sz w:val="22"/>
              </w:rPr>
              <w:t xml:space="preserve">. The most common forms are ethernet cables and fibre optic cable, with the latter becoming more popular due to </w:t>
            </w:r>
            <w:proofErr w:type="spellStart"/>
            <w:proofErr w:type="gramStart"/>
            <w:r>
              <w:rPr>
                <w:rFonts w:ascii="Helvetica" w:hAnsi="Helvetica"/>
                <w:color w:val="FF0000"/>
                <w:sz w:val="22"/>
              </w:rPr>
              <w:t>it’s</w:t>
            </w:r>
            <w:proofErr w:type="spellEnd"/>
            <w:proofErr w:type="gramEnd"/>
            <w:r>
              <w:rPr>
                <w:rFonts w:ascii="Helvetica" w:hAnsi="Helvetica"/>
                <w:color w:val="FF0000"/>
                <w:sz w:val="22"/>
              </w:rPr>
              <w:t xml:space="preserve"> speed and the distance it can travel. Other examples include copper cables such as coaxial cables which are used to connect satellite TV.</w:t>
            </w:r>
          </w:p>
        </w:tc>
      </w:tr>
      <w:tr w:rsidR="00596430" w14:paraId="53C7FD3A" w14:textId="77777777" w:rsidTr="00155A38">
        <w:tc>
          <w:tcPr>
            <w:tcW w:w="405" w:type="pct"/>
            <w:shd w:val="clear" w:color="auto" w:fill="FFC000"/>
          </w:tcPr>
          <w:p w14:paraId="3A28770D" w14:textId="77777777" w:rsidR="00596430" w:rsidRPr="006133A0" w:rsidRDefault="00596430" w:rsidP="002621C5">
            <w:pPr>
              <w:rPr>
                <w:rFonts w:ascii="Helvetica" w:hAnsi="Helvetica"/>
              </w:rPr>
            </w:pPr>
          </w:p>
        </w:tc>
        <w:tc>
          <w:tcPr>
            <w:tcW w:w="881" w:type="pct"/>
          </w:tcPr>
          <w:p w14:paraId="607AEE7A" w14:textId="6485C565" w:rsidR="00596430" w:rsidRPr="006133A0" w:rsidRDefault="00596430" w:rsidP="002621C5">
            <w:pPr>
              <w:rPr>
                <w:rFonts w:ascii="Helvetica" w:hAnsi="Helvetica"/>
                <w:sz w:val="22"/>
              </w:rPr>
            </w:pPr>
            <w:r>
              <w:rPr>
                <w:rFonts w:ascii="Helvetica" w:hAnsi="Helvetica"/>
                <w:sz w:val="22"/>
              </w:rPr>
              <w:t>Hub</w:t>
            </w:r>
          </w:p>
        </w:tc>
        <w:tc>
          <w:tcPr>
            <w:tcW w:w="3714" w:type="pct"/>
          </w:tcPr>
          <w:p w14:paraId="2A63DAA7" w14:textId="76B5FDB6" w:rsidR="00596430" w:rsidRPr="004C49E1" w:rsidRDefault="00596430" w:rsidP="002621C5">
            <w:pPr>
              <w:rPr>
                <w:rFonts w:ascii="Helvetica" w:hAnsi="Helvetica"/>
                <w:color w:val="FF0000"/>
                <w:sz w:val="22"/>
              </w:rPr>
            </w:pPr>
            <w:r w:rsidRPr="00596430">
              <w:rPr>
                <w:rFonts w:ascii="Helvetica" w:hAnsi="Helvetica"/>
                <w:color w:val="FF0000"/>
                <w:sz w:val="22"/>
              </w:rPr>
              <w:t>To connect all the devices together on a network. It’s designed not to filter any data so when data arrives, it’s sent to all the other devices on that network.</w:t>
            </w:r>
            <w:r>
              <w:rPr>
                <w:rFonts w:ascii="Helvetica" w:hAnsi="Helvetica"/>
                <w:color w:val="FF0000"/>
                <w:sz w:val="22"/>
              </w:rPr>
              <w:t xml:space="preserve"> This is why it’s often referred to as being ‘unintelligent’.</w:t>
            </w:r>
          </w:p>
        </w:tc>
      </w:tr>
      <w:tr w:rsidR="00596430" w14:paraId="17955A0C" w14:textId="77777777" w:rsidTr="00155A38">
        <w:tc>
          <w:tcPr>
            <w:tcW w:w="405" w:type="pct"/>
            <w:shd w:val="clear" w:color="auto" w:fill="FFC000"/>
          </w:tcPr>
          <w:p w14:paraId="70F878AF" w14:textId="77777777" w:rsidR="00596430" w:rsidRPr="004C49E1" w:rsidRDefault="00596430" w:rsidP="002621C5">
            <w:pPr>
              <w:rPr>
                <w:rFonts w:ascii="Helvetica" w:hAnsi="Helvetica"/>
              </w:rPr>
            </w:pPr>
          </w:p>
        </w:tc>
        <w:tc>
          <w:tcPr>
            <w:tcW w:w="881" w:type="pct"/>
          </w:tcPr>
          <w:p w14:paraId="1D6C85EA" w14:textId="3F8C5D08" w:rsidR="00596430" w:rsidRPr="004C49E1" w:rsidRDefault="00596430" w:rsidP="002621C5">
            <w:pPr>
              <w:rPr>
                <w:rFonts w:ascii="Helvetica" w:hAnsi="Helvetica"/>
                <w:sz w:val="22"/>
              </w:rPr>
            </w:pPr>
            <w:r>
              <w:rPr>
                <w:rFonts w:ascii="Helvetica" w:hAnsi="Helvetica"/>
                <w:sz w:val="22"/>
              </w:rPr>
              <w:t>Server</w:t>
            </w:r>
          </w:p>
        </w:tc>
        <w:tc>
          <w:tcPr>
            <w:tcW w:w="3714" w:type="pct"/>
          </w:tcPr>
          <w:p w14:paraId="0A6674A3" w14:textId="288CC787" w:rsidR="00596430" w:rsidRPr="004C49E1" w:rsidRDefault="00155A38" w:rsidP="002621C5">
            <w:pPr>
              <w:rPr>
                <w:rFonts w:ascii="Helvetica" w:hAnsi="Helvetica"/>
                <w:color w:val="FF0000"/>
                <w:sz w:val="22"/>
              </w:rPr>
            </w:pPr>
            <w:r w:rsidRPr="00155A38">
              <w:rPr>
                <w:rFonts w:ascii="Helvetica" w:hAnsi="Helvetica"/>
                <w:color w:val="FF0000"/>
                <w:sz w:val="22"/>
              </w:rPr>
              <w:t>A piece of hardware that can store and share your files; share a single internet connection between all your devices.</w:t>
            </w:r>
          </w:p>
        </w:tc>
      </w:tr>
      <w:tr w:rsidR="004931AA" w14:paraId="509524F8" w14:textId="77777777" w:rsidTr="00155A38">
        <w:tc>
          <w:tcPr>
            <w:tcW w:w="405" w:type="pct"/>
            <w:shd w:val="clear" w:color="auto" w:fill="FFFF00"/>
          </w:tcPr>
          <w:p w14:paraId="765DB34F" w14:textId="77777777" w:rsidR="004931AA" w:rsidRPr="004C49E1" w:rsidRDefault="004931AA" w:rsidP="004931AA">
            <w:pPr>
              <w:rPr>
                <w:rFonts w:ascii="Helvetica" w:hAnsi="Helvetica"/>
              </w:rPr>
            </w:pPr>
          </w:p>
        </w:tc>
        <w:tc>
          <w:tcPr>
            <w:tcW w:w="881" w:type="pct"/>
          </w:tcPr>
          <w:p w14:paraId="11A81EB5" w14:textId="0C891D93" w:rsidR="004931AA" w:rsidRPr="004C49E1" w:rsidRDefault="004931AA" w:rsidP="004931AA">
            <w:pPr>
              <w:rPr>
                <w:rFonts w:ascii="Helvetica" w:hAnsi="Helvetica"/>
                <w:sz w:val="22"/>
              </w:rPr>
            </w:pPr>
            <w:r>
              <w:rPr>
                <w:rFonts w:ascii="Helvetica" w:hAnsi="Helvetica"/>
                <w:sz w:val="22"/>
              </w:rPr>
              <w:t>Wireless Access Point</w:t>
            </w:r>
          </w:p>
        </w:tc>
        <w:tc>
          <w:tcPr>
            <w:tcW w:w="3714" w:type="pct"/>
          </w:tcPr>
          <w:p w14:paraId="034051D2" w14:textId="77777777" w:rsidR="004931AA" w:rsidRDefault="004931AA" w:rsidP="004931AA">
            <w:pPr>
              <w:rPr>
                <w:rFonts w:ascii="Helvetica" w:hAnsi="Helvetica"/>
                <w:color w:val="FF0000"/>
                <w:sz w:val="22"/>
              </w:rPr>
            </w:pPr>
            <w:r w:rsidRPr="008B665E">
              <w:rPr>
                <w:rFonts w:ascii="Helvetica" w:hAnsi="Helvetica"/>
                <w:color w:val="FF0000"/>
                <w:sz w:val="22"/>
              </w:rPr>
              <w:t>Wireless Access Points can be added to your existing set up for improved WIFI coverage. It is becoming more and more common to install multiple of these in buildings where a single WIFI connection wouldn’t be able to serve an entire property. This is usually large buildings or buildings with large solid walls or where the wireless connection needs to pass through many objects to get where it needs to get to.</w:t>
            </w:r>
          </w:p>
          <w:p w14:paraId="3E07E97D" w14:textId="558F885B" w:rsidR="004931AA" w:rsidRPr="004C49E1" w:rsidRDefault="004931AA" w:rsidP="004931AA">
            <w:pPr>
              <w:rPr>
                <w:rFonts w:ascii="Helvetica" w:hAnsi="Helvetica"/>
                <w:color w:val="FF0000"/>
                <w:sz w:val="22"/>
              </w:rPr>
            </w:pPr>
            <w:r w:rsidRPr="008B665E">
              <w:rPr>
                <w:rFonts w:ascii="Helvetica" w:hAnsi="Helvetica"/>
                <w:color w:val="FF0000"/>
                <w:sz w:val="22"/>
              </w:rPr>
              <w:t xml:space="preserve">Access points work by connecting direct to your broadband router or network switch with </w:t>
            </w:r>
            <w:proofErr w:type="gramStart"/>
            <w:r w:rsidRPr="008B665E">
              <w:rPr>
                <w:rFonts w:ascii="Helvetica" w:hAnsi="Helvetica"/>
                <w:color w:val="FF0000"/>
                <w:sz w:val="22"/>
              </w:rPr>
              <w:t>a</w:t>
            </w:r>
            <w:proofErr w:type="gramEnd"/>
            <w:r w:rsidRPr="008B665E">
              <w:rPr>
                <w:rFonts w:ascii="Helvetica" w:hAnsi="Helvetica"/>
                <w:color w:val="FF0000"/>
                <w:sz w:val="22"/>
              </w:rPr>
              <w:t xml:space="preserve"> Ethernet or data cable. </w:t>
            </w:r>
          </w:p>
        </w:tc>
      </w:tr>
      <w:tr w:rsidR="004931AA" w14:paraId="378CF0BC" w14:textId="77777777" w:rsidTr="00155A38">
        <w:tc>
          <w:tcPr>
            <w:tcW w:w="405" w:type="pct"/>
            <w:shd w:val="clear" w:color="auto" w:fill="FFFF00"/>
          </w:tcPr>
          <w:p w14:paraId="35CA0FA4" w14:textId="77777777" w:rsidR="004931AA" w:rsidRPr="004C49E1" w:rsidRDefault="004931AA" w:rsidP="004931AA">
            <w:pPr>
              <w:rPr>
                <w:rFonts w:ascii="Helvetica" w:hAnsi="Helvetica"/>
              </w:rPr>
            </w:pPr>
          </w:p>
        </w:tc>
        <w:tc>
          <w:tcPr>
            <w:tcW w:w="881" w:type="pct"/>
          </w:tcPr>
          <w:p w14:paraId="23C6E810" w14:textId="7E6EE532" w:rsidR="004931AA" w:rsidRDefault="004931AA" w:rsidP="004931AA">
            <w:pPr>
              <w:rPr>
                <w:rFonts w:ascii="Helvetica" w:hAnsi="Helvetica"/>
              </w:rPr>
            </w:pPr>
            <w:r>
              <w:rPr>
                <w:rFonts w:ascii="Helvetica" w:hAnsi="Helvetica"/>
                <w:sz w:val="22"/>
              </w:rPr>
              <w:t>NIC (Network Interface Controller)</w:t>
            </w:r>
          </w:p>
        </w:tc>
        <w:tc>
          <w:tcPr>
            <w:tcW w:w="3714" w:type="pct"/>
          </w:tcPr>
          <w:p w14:paraId="20C16D5B" w14:textId="7F5BB3B5" w:rsidR="004931AA" w:rsidRPr="00FC072E" w:rsidRDefault="004931AA" w:rsidP="004931AA">
            <w:pPr>
              <w:rPr>
                <w:rFonts w:ascii="Helvetica" w:hAnsi="Helvetica"/>
                <w:color w:val="FF0000"/>
                <w:sz w:val="22"/>
              </w:rPr>
            </w:pPr>
            <w:r w:rsidRPr="00596430">
              <w:rPr>
                <w:rFonts w:ascii="Helvetica" w:hAnsi="Helvetica"/>
                <w:color w:val="FF0000"/>
                <w:sz w:val="22"/>
              </w:rPr>
              <w:t>All computers need a Network Interface Controller (NIC) to connect to a network.</w:t>
            </w:r>
            <w:r>
              <w:rPr>
                <w:rFonts w:ascii="Helvetica" w:hAnsi="Helvetica"/>
                <w:color w:val="FF0000"/>
                <w:sz w:val="22"/>
              </w:rPr>
              <w:t xml:space="preserve"> </w:t>
            </w:r>
            <w:r w:rsidRPr="00596430">
              <w:rPr>
                <w:rFonts w:ascii="Helvetica" w:hAnsi="Helvetica"/>
                <w:color w:val="FF0000"/>
                <w:sz w:val="22"/>
              </w:rPr>
              <w:t>Modern computers all come with a built in NIC – but this wasn’t the case many years ago.</w:t>
            </w:r>
            <w:r>
              <w:rPr>
                <w:rFonts w:ascii="Helvetica" w:hAnsi="Helvetica"/>
                <w:color w:val="FF0000"/>
                <w:sz w:val="22"/>
              </w:rPr>
              <w:t xml:space="preserve"> </w:t>
            </w:r>
            <w:r w:rsidRPr="00596430">
              <w:rPr>
                <w:rFonts w:ascii="Helvetica" w:hAnsi="Helvetica"/>
                <w:color w:val="FF0000"/>
                <w:sz w:val="22"/>
              </w:rPr>
              <w:t>Each NIC will be assigned unique identification number which cannot be changed or copied. This unique form of identification is called a MAC address.</w:t>
            </w:r>
            <w:r>
              <w:rPr>
                <w:rFonts w:ascii="Helvetica" w:hAnsi="Helvetica"/>
                <w:color w:val="FF0000"/>
                <w:sz w:val="22"/>
              </w:rPr>
              <w:t xml:space="preserve"> </w:t>
            </w:r>
            <w:r w:rsidRPr="00596430">
              <w:rPr>
                <w:rFonts w:ascii="Helvetica" w:hAnsi="Helvetica"/>
                <w:color w:val="FF0000"/>
                <w:sz w:val="22"/>
              </w:rPr>
              <w:t>MAC stands for Media Access Control.</w:t>
            </w:r>
            <w:r>
              <w:rPr>
                <w:rFonts w:ascii="Helvetica" w:hAnsi="Helvetica"/>
                <w:color w:val="FF0000"/>
                <w:sz w:val="22"/>
              </w:rPr>
              <w:t xml:space="preserve"> </w:t>
            </w:r>
            <w:r w:rsidRPr="00596430">
              <w:rPr>
                <w:rFonts w:ascii="Helvetica" w:eastAsia="Corbel" w:hAnsi="Helvetica"/>
                <w:color w:val="FF0000"/>
                <w:sz w:val="22"/>
                <w:szCs w:val="22"/>
              </w:rPr>
              <w:t xml:space="preserve">It’s programmed into the NIC to ensure the data is directed to </w:t>
            </w:r>
            <w:proofErr w:type="spellStart"/>
            <w:r w:rsidRPr="00596430">
              <w:rPr>
                <w:rFonts w:ascii="Helvetica" w:eastAsia="Corbel" w:hAnsi="Helvetica"/>
                <w:color w:val="FF0000"/>
                <w:sz w:val="22"/>
                <w:szCs w:val="22"/>
              </w:rPr>
              <w:t>it’s</w:t>
            </w:r>
            <w:proofErr w:type="spellEnd"/>
            <w:r w:rsidRPr="00596430">
              <w:rPr>
                <w:rFonts w:ascii="Helvetica" w:eastAsia="Corbel" w:hAnsi="Helvetica"/>
                <w:color w:val="FF0000"/>
                <w:sz w:val="22"/>
                <w:szCs w:val="22"/>
              </w:rPr>
              <w:t xml:space="preserve"> intended location.</w:t>
            </w:r>
          </w:p>
        </w:tc>
      </w:tr>
    </w:tbl>
    <w:p w14:paraId="5D3484D5" w14:textId="392C9607" w:rsidR="006133A0" w:rsidRPr="00690A1A" w:rsidRDefault="00726AE5" w:rsidP="002621C5">
      <w:pPr>
        <w:rPr>
          <w:rFonts w:ascii="Helvetica" w:hAnsi="Helvetica"/>
          <w:u w:val="single"/>
        </w:rPr>
      </w:pPr>
      <w:r>
        <w:rPr>
          <w:noProof/>
        </w:rPr>
        <w:lastRenderedPageBreak/>
        <w:drawing>
          <wp:anchor distT="0" distB="0" distL="114300" distR="114300" simplePos="0" relativeHeight="251658240" behindDoc="1" locked="0" layoutInCell="1" allowOverlap="1" wp14:anchorId="7CA6AF37" wp14:editId="7E847024">
            <wp:simplePos x="0" y="0"/>
            <wp:positionH relativeFrom="margin">
              <wp:align>right</wp:align>
            </wp:positionH>
            <wp:positionV relativeFrom="paragraph">
              <wp:posOffset>276225</wp:posOffset>
            </wp:positionV>
            <wp:extent cx="2469515" cy="1647825"/>
            <wp:effectExtent l="0" t="0" r="6985" b="9525"/>
            <wp:wrapTight wrapText="bothSides">
              <wp:wrapPolygon edited="0">
                <wp:start x="0" y="0"/>
                <wp:lineTo x="0" y="21475"/>
                <wp:lineTo x="21494" y="21475"/>
                <wp:lineTo x="21494" y="0"/>
                <wp:lineTo x="0" y="0"/>
              </wp:wrapPolygon>
            </wp:wrapTight>
            <wp:docPr id="1" name="Picture 1" descr="New shopping centre, Bury St Edmunds © Bob Jones :: Geograph Britain and  Ire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shopping centre, Bury St Edmunds © Bob Jones :: Geograph Britain and  Irela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9515"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00690A1A" w:rsidRPr="00690A1A">
        <w:rPr>
          <w:rFonts w:ascii="Helvetica" w:hAnsi="Helvetica"/>
          <w:u w:val="single"/>
        </w:rPr>
        <w:t>Task 2</w:t>
      </w:r>
    </w:p>
    <w:p w14:paraId="245E76A1" w14:textId="3998E240" w:rsidR="00D7353D" w:rsidRPr="00D7353D" w:rsidRDefault="002A4775" w:rsidP="00D7353D">
      <w:pPr>
        <w:rPr>
          <w:rFonts w:ascii="Helvetica" w:hAnsi="Helvetica"/>
        </w:rPr>
      </w:pPr>
      <w:r>
        <w:rPr>
          <w:rFonts w:ascii="Helvetica" w:hAnsi="Helvetica"/>
        </w:rPr>
        <w:t>Grand</w:t>
      </w:r>
      <w:r w:rsidR="00D7353D" w:rsidRPr="00D7353D">
        <w:rPr>
          <w:rFonts w:ascii="Helvetica" w:hAnsi="Helvetica"/>
        </w:rPr>
        <w:t xml:space="preserve"> Plaza is a new multi-</w:t>
      </w:r>
      <w:proofErr w:type="gramStart"/>
      <w:r w:rsidR="00D7353D" w:rsidRPr="00D7353D">
        <w:rPr>
          <w:rFonts w:ascii="Helvetica" w:hAnsi="Helvetica"/>
        </w:rPr>
        <w:t>billion pound</w:t>
      </w:r>
      <w:proofErr w:type="gramEnd"/>
      <w:r w:rsidR="00D7353D" w:rsidRPr="00D7353D">
        <w:rPr>
          <w:rFonts w:ascii="Helvetica" w:hAnsi="Helvetica"/>
        </w:rPr>
        <w:t xml:space="preserve"> shopping complex due to open in </w:t>
      </w:r>
      <w:r>
        <w:rPr>
          <w:rFonts w:ascii="Helvetica" w:hAnsi="Helvetica"/>
        </w:rPr>
        <w:t>the local area</w:t>
      </w:r>
      <w:r w:rsidR="00D7353D" w:rsidRPr="00D7353D">
        <w:rPr>
          <w:rFonts w:ascii="Helvetica" w:hAnsi="Helvetica"/>
        </w:rPr>
        <w:t xml:space="preserve">. It includes: a large number of retail stores spanning across different sectors such as clothing/fashion, food and drink, banking, charities etc. </w:t>
      </w:r>
    </w:p>
    <w:p w14:paraId="56F9CB4A" w14:textId="77777777" w:rsidR="00D7353D" w:rsidRPr="00D7353D" w:rsidRDefault="00D7353D" w:rsidP="00D7353D">
      <w:pPr>
        <w:rPr>
          <w:rFonts w:ascii="Helvetica" w:hAnsi="Helvetica"/>
        </w:rPr>
      </w:pPr>
      <w:r w:rsidRPr="00D7353D">
        <w:rPr>
          <w:rFonts w:ascii="Helvetica" w:hAnsi="Helvetica"/>
        </w:rPr>
        <w:t xml:space="preserve">As part of the shopping complex, there are also additional places to visit. These include places of entertainment, such as a cinema, bowling alley, ice-rink etc. </w:t>
      </w:r>
    </w:p>
    <w:p w14:paraId="2B5F1220" w14:textId="2ED54B7E" w:rsidR="00690A1A" w:rsidRDefault="00D7353D" w:rsidP="00D7353D">
      <w:pPr>
        <w:rPr>
          <w:rFonts w:ascii="Helvetica" w:hAnsi="Helvetica"/>
        </w:rPr>
      </w:pPr>
      <w:r w:rsidRPr="00D7353D">
        <w:rPr>
          <w:rFonts w:ascii="Helvetica" w:hAnsi="Helvetica"/>
        </w:rPr>
        <w:t xml:space="preserve">Therefore, </w:t>
      </w:r>
      <w:r w:rsidR="002A4775">
        <w:rPr>
          <w:rFonts w:ascii="Helvetica" w:hAnsi="Helvetica"/>
        </w:rPr>
        <w:t>Grand</w:t>
      </w:r>
      <w:r w:rsidRPr="00D7353D">
        <w:rPr>
          <w:rFonts w:ascii="Helvetica" w:hAnsi="Helvetica"/>
        </w:rPr>
        <w:t xml:space="preserve"> Plaza would like to install a range of information points around the complex. These information points use touch-screen technology that allows customers to find out what shops are in the complex and how to find them.</w:t>
      </w:r>
    </w:p>
    <w:p w14:paraId="47BDEA94" w14:textId="71167E3D" w:rsidR="002A4775" w:rsidRDefault="002A4775" w:rsidP="00D7353D">
      <w:pPr>
        <w:rPr>
          <w:rFonts w:ascii="Helvetica" w:hAnsi="Helvetica"/>
        </w:rPr>
      </w:pPr>
      <w:r>
        <w:rPr>
          <w:rFonts w:ascii="Helvetica" w:hAnsi="Helvetica"/>
        </w:rPr>
        <w:t>The management would like to set up their network infrastructure so that:</w:t>
      </w:r>
    </w:p>
    <w:p w14:paraId="06F5D709" w14:textId="42382384" w:rsidR="002A4775" w:rsidRDefault="002A4775" w:rsidP="002A4775">
      <w:pPr>
        <w:pStyle w:val="ListParagraph"/>
        <w:numPr>
          <w:ilvl w:val="0"/>
          <w:numId w:val="3"/>
        </w:numPr>
        <w:rPr>
          <w:rFonts w:ascii="Helvetica" w:hAnsi="Helvetica"/>
        </w:rPr>
      </w:pPr>
      <w:r>
        <w:rPr>
          <w:rFonts w:ascii="Helvetica" w:hAnsi="Helvetica"/>
        </w:rPr>
        <w:t xml:space="preserve">All stores have </w:t>
      </w:r>
      <w:proofErr w:type="gramStart"/>
      <w:r>
        <w:rPr>
          <w:rFonts w:ascii="Helvetica" w:hAnsi="Helvetica"/>
        </w:rPr>
        <w:t>access</w:t>
      </w:r>
      <w:proofErr w:type="gramEnd"/>
      <w:r>
        <w:rPr>
          <w:rFonts w:ascii="Helvetica" w:hAnsi="Helvetica"/>
        </w:rPr>
        <w:t xml:space="preserve"> the network and are able to store data in a centralised location which is then backed up each night.</w:t>
      </w:r>
    </w:p>
    <w:p w14:paraId="48016B06" w14:textId="7EB759FD" w:rsidR="002A4775" w:rsidRDefault="002A4775" w:rsidP="002A4775">
      <w:pPr>
        <w:pStyle w:val="ListParagraph"/>
        <w:numPr>
          <w:ilvl w:val="0"/>
          <w:numId w:val="3"/>
        </w:numPr>
        <w:rPr>
          <w:rFonts w:ascii="Helvetica" w:hAnsi="Helvetica"/>
        </w:rPr>
      </w:pPr>
      <w:r>
        <w:rPr>
          <w:rFonts w:ascii="Helvetica" w:hAnsi="Helvetica"/>
        </w:rPr>
        <w:t>Hotspots are placed around the complex to allow shoppers to have access to free Wi-Fi.</w:t>
      </w:r>
    </w:p>
    <w:p w14:paraId="5B043359" w14:textId="6BEED987" w:rsidR="002A4775" w:rsidRDefault="002A4775" w:rsidP="002A4775">
      <w:pPr>
        <w:rPr>
          <w:rFonts w:ascii="Helvetica" w:hAnsi="Helvetica"/>
        </w:rPr>
      </w:pPr>
    </w:p>
    <w:p w14:paraId="451C115F" w14:textId="38C350D5" w:rsidR="002A4775" w:rsidRPr="002A4775" w:rsidRDefault="002A4775" w:rsidP="002A4775">
      <w:pPr>
        <w:rPr>
          <w:rFonts w:ascii="Helvetica" w:hAnsi="Helvetica"/>
          <w:b/>
        </w:rPr>
      </w:pPr>
      <w:r w:rsidRPr="002A4775">
        <w:rPr>
          <w:rFonts w:ascii="Helvetica" w:hAnsi="Helvetica"/>
          <w:b/>
        </w:rPr>
        <w:t>Identify the network hardware required by the shopping centre and justify your choice.</w:t>
      </w:r>
    </w:p>
    <w:tbl>
      <w:tblPr>
        <w:tblStyle w:val="TableGrid"/>
        <w:tblW w:w="0" w:type="auto"/>
        <w:tblLook w:val="04A0" w:firstRow="1" w:lastRow="0" w:firstColumn="1" w:lastColumn="0" w:noHBand="0" w:noVBand="1"/>
      </w:tblPr>
      <w:tblGrid>
        <w:gridCol w:w="10456"/>
      </w:tblGrid>
      <w:tr w:rsidR="002A4775" w14:paraId="32752FED" w14:textId="77777777" w:rsidTr="002A4775">
        <w:tc>
          <w:tcPr>
            <w:tcW w:w="10456" w:type="dxa"/>
          </w:tcPr>
          <w:p w14:paraId="2083C09D" w14:textId="77777777" w:rsidR="002A4775" w:rsidRDefault="002A4775" w:rsidP="002A4775">
            <w:pPr>
              <w:rPr>
                <w:rFonts w:ascii="Helvetica" w:hAnsi="Helvetica"/>
                <w:color w:val="FF0000"/>
                <w:sz w:val="22"/>
              </w:rPr>
            </w:pPr>
            <w:r w:rsidRPr="002A4775">
              <w:rPr>
                <w:rFonts w:ascii="Helvetica" w:hAnsi="Helvetica"/>
                <w:b/>
                <w:color w:val="FF0000"/>
                <w:sz w:val="22"/>
              </w:rPr>
              <w:t>NIC</w:t>
            </w:r>
            <w:r>
              <w:rPr>
                <w:rFonts w:ascii="Helvetica" w:hAnsi="Helvetica"/>
                <w:color w:val="FF0000"/>
                <w:sz w:val="22"/>
              </w:rPr>
              <w:t xml:space="preserve"> – All devices being used in each store and the head office will need to have the ability to access a network.</w:t>
            </w:r>
          </w:p>
          <w:p w14:paraId="4C355E08" w14:textId="77777777" w:rsidR="002A4775" w:rsidRDefault="002A4775" w:rsidP="002A4775">
            <w:pPr>
              <w:rPr>
                <w:rFonts w:ascii="Helvetica" w:hAnsi="Helvetica"/>
                <w:color w:val="FF0000"/>
                <w:sz w:val="22"/>
              </w:rPr>
            </w:pPr>
            <w:r w:rsidRPr="002A4775">
              <w:rPr>
                <w:rFonts w:ascii="Helvetica" w:hAnsi="Helvetica"/>
                <w:b/>
                <w:color w:val="FF0000"/>
                <w:sz w:val="22"/>
              </w:rPr>
              <w:t>Switch</w:t>
            </w:r>
            <w:r>
              <w:rPr>
                <w:rFonts w:ascii="Helvetica" w:hAnsi="Helvetica"/>
                <w:color w:val="FF0000"/>
                <w:sz w:val="22"/>
              </w:rPr>
              <w:t xml:space="preserve"> – To allow the network to be created, this will also ensure that the data goes to the intended location, this will be crucial when customers and staff are trying to access the network.</w:t>
            </w:r>
          </w:p>
          <w:p w14:paraId="5B258D63" w14:textId="49DA6C06" w:rsidR="002A4775" w:rsidRDefault="002A4775" w:rsidP="002A4775">
            <w:pPr>
              <w:rPr>
                <w:rFonts w:ascii="Helvetica" w:hAnsi="Helvetica"/>
                <w:color w:val="FF0000"/>
                <w:sz w:val="22"/>
              </w:rPr>
            </w:pPr>
            <w:r w:rsidRPr="002A4775">
              <w:rPr>
                <w:rFonts w:ascii="Helvetica" w:hAnsi="Helvetica"/>
                <w:b/>
                <w:color w:val="FF0000"/>
                <w:sz w:val="22"/>
              </w:rPr>
              <w:t>Router</w:t>
            </w:r>
            <w:r w:rsidR="004931AA">
              <w:rPr>
                <w:rFonts w:ascii="Helvetica" w:hAnsi="Helvetica"/>
                <w:b/>
                <w:color w:val="FF0000"/>
                <w:sz w:val="22"/>
              </w:rPr>
              <w:t>/Gateway</w:t>
            </w:r>
            <w:r>
              <w:rPr>
                <w:rFonts w:ascii="Helvetica" w:hAnsi="Helvetica"/>
                <w:color w:val="FF0000"/>
                <w:sz w:val="22"/>
              </w:rPr>
              <w:t xml:space="preserve">– To connect to other networks such as the internet. </w:t>
            </w:r>
          </w:p>
          <w:p w14:paraId="05CC28AD" w14:textId="6AA6711B" w:rsidR="002A4775" w:rsidRDefault="002A4775" w:rsidP="002A4775">
            <w:pPr>
              <w:rPr>
                <w:rFonts w:ascii="Helvetica" w:hAnsi="Helvetica"/>
                <w:color w:val="FF0000"/>
                <w:sz w:val="22"/>
              </w:rPr>
            </w:pPr>
            <w:r w:rsidRPr="002A4775">
              <w:rPr>
                <w:rFonts w:ascii="Helvetica" w:hAnsi="Helvetica"/>
                <w:b/>
                <w:color w:val="FF0000"/>
                <w:sz w:val="22"/>
              </w:rPr>
              <w:t>Wireless Access Point</w:t>
            </w:r>
            <w:r>
              <w:rPr>
                <w:rFonts w:ascii="Helvetica" w:hAnsi="Helvetica"/>
                <w:color w:val="FF0000"/>
                <w:sz w:val="22"/>
              </w:rPr>
              <w:t xml:space="preserve"> – Customers will want access to the internet and the shopping centre will provide a router for that. However, in order to get complete coverage across the entire complex</w:t>
            </w:r>
            <w:r w:rsidR="00384614">
              <w:rPr>
                <w:rFonts w:ascii="Helvetica" w:hAnsi="Helvetica"/>
                <w:color w:val="FF0000"/>
                <w:sz w:val="22"/>
              </w:rPr>
              <w:t xml:space="preserve"> as the distance covered by the router wouldn’t cover the whole site</w:t>
            </w:r>
            <w:r>
              <w:rPr>
                <w:rFonts w:ascii="Helvetica" w:hAnsi="Helvetica"/>
                <w:color w:val="FF0000"/>
                <w:sz w:val="22"/>
              </w:rPr>
              <w:t>, the shopping centre will need to install various access points to allow customers to access the free Wi-Fi on offer.</w:t>
            </w:r>
          </w:p>
          <w:p w14:paraId="64AF5EEF" w14:textId="77777777" w:rsidR="002A4775" w:rsidRDefault="002A4775" w:rsidP="002A4775">
            <w:pPr>
              <w:rPr>
                <w:rFonts w:ascii="Helvetica" w:hAnsi="Helvetica"/>
                <w:color w:val="FF0000"/>
                <w:sz w:val="22"/>
              </w:rPr>
            </w:pPr>
            <w:r w:rsidRPr="002A4775">
              <w:rPr>
                <w:rFonts w:ascii="Helvetica" w:hAnsi="Helvetica"/>
                <w:b/>
                <w:color w:val="FF0000"/>
                <w:sz w:val="22"/>
              </w:rPr>
              <w:t>Server</w:t>
            </w:r>
            <w:r>
              <w:rPr>
                <w:rFonts w:ascii="Helvetica" w:hAnsi="Helvetica"/>
                <w:color w:val="FF0000"/>
                <w:sz w:val="22"/>
              </w:rPr>
              <w:t xml:space="preserve"> – A computer that has the ability store all the files used by staff across all stores within the complex. It means larger stores will allow their employees to log into different machine on site and access the same resources.</w:t>
            </w:r>
          </w:p>
          <w:p w14:paraId="326D9EE3" w14:textId="47F919E7" w:rsidR="00384614" w:rsidRPr="002A4775" w:rsidRDefault="00384614" w:rsidP="002A4775">
            <w:pPr>
              <w:rPr>
                <w:rFonts w:ascii="Helvetica" w:hAnsi="Helvetica"/>
                <w:color w:val="FF0000"/>
                <w:sz w:val="22"/>
              </w:rPr>
            </w:pPr>
            <w:r w:rsidRPr="00384614">
              <w:rPr>
                <w:rFonts w:ascii="Helvetica" w:hAnsi="Helvetica"/>
                <w:b/>
                <w:color w:val="FF0000"/>
                <w:sz w:val="22"/>
              </w:rPr>
              <w:t>Transmission media</w:t>
            </w:r>
            <w:r>
              <w:rPr>
                <w:rFonts w:ascii="Helvetica" w:hAnsi="Helvetica"/>
                <w:color w:val="FF0000"/>
                <w:sz w:val="22"/>
              </w:rPr>
              <w:t xml:space="preserve"> – Ethernet cables may be used to connect devices to the network from store to store. </w:t>
            </w:r>
            <w:proofErr w:type="gramStart"/>
            <w:r>
              <w:rPr>
                <w:rFonts w:ascii="Helvetica" w:hAnsi="Helvetica"/>
                <w:color w:val="FF0000"/>
                <w:sz w:val="22"/>
              </w:rPr>
              <w:t>However</w:t>
            </w:r>
            <w:proofErr w:type="gramEnd"/>
            <w:r>
              <w:rPr>
                <w:rFonts w:ascii="Helvetica" w:hAnsi="Helvetica"/>
                <w:color w:val="FF0000"/>
                <w:sz w:val="22"/>
              </w:rPr>
              <w:t xml:space="preserve"> for access to the internet, they could opt for a fibre optic connection which will allow data to transmit faster and longer across the network. This would work well for customers who want to access the Wi-Fi.</w:t>
            </w:r>
          </w:p>
        </w:tc>
      </w:tr>
    </w:tbl>
    <w:p w14:paraId="3800D73E" w14:textId="77777777" w:rsidR="002A4775" w:rsidRPr="002A4775" w:rsidRDefault="002A4775" w:rsidP="002A4775">
      <w:pPr>
        <w:rPr>
          <w:rFonts w:ascii="Helvetica" w:hAnsi="Helvetica"/>
        </w:rPr>
      </w:pPr>
    </w:p>
    <w:p w14:paraId="028DE90E" w14:textId="19328280" w:rsidR="00FA49D7" w:rsidRDefault="00FA49D7" w:rsidP="002621C5">
      <w:pPr>
        <w:rPr>
          <w:rFonts w:ascii="Helvetica" w:hAnsi="Helvetica"/>
        </w:rPr>
      </w:pPr>
    </w:p>
    <w:p w14:paraId="6A97D31D" w14:textId="5D8AFDCA" w:rsidR="00FA49D7" w:rsidRDefault="00FA49D7" w:rsidP="002621C5">
      <w:pPr>
        <w:rPr>
          <w:rFonts w:ascii="Helvetica" w:hAnsi="Helvetica"/>
        </w:rPr>
      </w:pPr>
    </w:p>
    <w:sectPr w:rsidR="00FA49D7" w:rsidSect="00A17596">
      <w:headerReference w:type="default" r:id="rId9"/>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44C48986"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F11E40">
                            <w:rPr>
                              <w:rFonts w:ascii="Arial" w:hAnsi="Arial" w:cs="Arial"/>
                              <w:b/>
                              <w:sz w:val="32"/>
                              <w:szCs w:val="36"/>
                            </w:rPr>
                            <w:t xml:space="preserve"> 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6133A0">
                            <w:rPr>
                              <w:rFonts w:ascii="Arial" w:hAnsi="Arial" w:cs="Arial"/>
                              <w:sz w:val="32"/>
                              <w:szCs w:val="36"/>
                            </w:rPr>
                            <w:t xml:space="preserve"> </w:t>
                          </w:r>
                          <w:r w:rsidR="00D07A98">
                            <w:rPr>
                              <w:rFonts w:ascii="Arial" w:hAnsi="Arial" w:cs="Arial"/>
                              <w:sz w:val="32"/>
                              <w:szCs w:val="36"/>
                            </w:rPr>
                            <w:t xml:space="preserve"> </w:t>
                          </w:r>
                          <w:r w:rsidR="00F11E40">
                            <w:rPr>
                              <w:rFonts w:ascii="Arial" w:hAnsi="Arial" w:cs="Arial"/>
                              <w:sz w:val="32"/>
                              <w:szCs w:val="36"/>
                            </w:rPr>
                            <w:t xml:space="preserve">  DT10: Network hardware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44C48986"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F11E40">
                      <w:rPr>
                        <w:rFonts w:ascii="Arial" w:hAnsi="Arial" w:cs="Arial"/>
                        <w:b/>
                        <w:sz w:val="32"/>
                        <w:szCs w:val="36"/>
                      </w:rPr>
                      <w:t xml:space="preserve"> 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6133A0">
                      <w:rPr>
                        <w:rFonts w:ascii="Arial" w:hAnsi="Arial" w:cs="Arial"/>
                        <w:sz w:val="32"/>
                        <w:szCs w:val="36"/>
                      </w:rPr>
                      <w:t xml:space="preserve"> </w:t>
                    </w:r>
                    <w:r w:rsidR="00D07A98">
                      <w:rPr>
                        <w:rFonts w:ascii="Arial" w:hAnsi="Arial" w:cs="Arial"/>
                        <w:sz w:val="32"/>
                        <w:szCs w:val="36"/>
                      </w:rPr>
                      <w:t xml:space="preserve"> </w:t>
                    </w:r>
                    <w:r w:rsidR="00F11E40">
                      <w:rPr>
                        <w:rFonts w:ascii="Arial" w:hAnsi="Arial" w:cs="Arial"/>
                        <w:sz w:val="32"/>
                        <w:szCs w:val="36"/>
                      </w:rPr>
                      <w:t xml:space="preserve">  DT10: Network hardware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6645E"/>
    <w:multiLevelType w:val="hybridMultilevel"/>
    <w:tmpl w:val="742E8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5BC27C3"/>
    <w:multiLevelType w:val="hybridMultilevel"/>
    <w:tmpl w:val="1C600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0AC38CE"/>
    <w:multiLevelType w:val="hybridMultilevel"/>
    <w:tmpl w:val="06460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grammar="clean"/>
  <w:documentProtection w:edit="forms" w:enforcement="0"/>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15B43"/>
    <w:rsid w:val="0002119B"/>
    <w:rsid w:val="00024315"/>
    <w:rsid w:val="000406C2"/>
    <w:rsid w:val="000452F4"/>
    <w:rsid w:val="000750BD"/>
    <w:rsid w:val="00084EA8"/>
    <w:rsid w:val="00090FC7"/>
    <w:rsid w:val="000979E8"/>
    <w:rsid w:val="000A609A"/>
    <w:rsid w:val="000B119A"/>
    <w:rsid w:val="000B238A"/>
    <w:rsid w:val="000D1D0C"/>
    <w:rsid w:val="000E2108"/>
    <w:rsid w:val="001064D5"/>
    <w:rsid w:val="00111DD3"/>
    <w:rsid w:val="001152BF"/>
    <w:rsid w:val="001236E0"/>
    <w:rsid w:val="00132FD9"/>
    <w:rsid w:val="00155A38"/>
    <w:rsid w:val="00165323"/>
    <w:rsid w:val="00194B4B"/>
    <w:rsid w:val="001A6397"/>
    <w:rsid w:val="001A7B3D"/>
    <w:rsid w:val="001B39A0"/>
    <w:rsid w:val="0020430B"/>
    <w:rsid w:val="00220FD2"/>
    <w:rsid w:val="002311B1"/>
    <w:rsid w:val="002356B5"/>
    <w:rsid w:val="00240A64"/>
    <w:rsid w:val="00243E12"/>
    <w:rsid w:val="00247889"/>
    <w:rsid w:val="002621C5"/>
    <w:rsid w:val="00275341"/>
    <w:rsid w:val="00281DDB"/>
    <w:rsid w:val="002A4775"/>
    <w:rsid w:val="002B41CD"/>
    <w:rsid w:val="002C07B2"/>
    <w:rsid w:val="002D2120"/>
    <w:rsid w:val="002E55AE"/>
    <w:rsid w:val="002F0475"/>
    <w:rsid w:val="002F3B10"/>
    <w:rsid w:val="0031286F"/>
    <w:rsid w:val="00317807"/>
    <w:rsid w:val="003338C3"/>
    <w:rsid w:val="00352E41"/>
    <w:rsid w:val="003557B9"/>
    <w:rsid w:val="003579F1"/>
    <w:rsid w:val="003811E0"/>
    <w:rsid w:val="00384614"/>
    <w:rsid w:val="00397D0B"/>
    <w:rsid w:val="003B4169"/>
    <w:rsid w:val="003B7E3B"/>
    <w:rsid w:val="003C07F2"/>
    <w:rsid w:val="003C77CC"/>
    <w:rsid w:val="003D2652"/>
    <w:rsid w:val="00410ED3"/>
    <w:rsid w:val="00422079"/>
    <w:rsid w:val="004224AE"/>
    <w:rsid w:val="00423532"/>
    <w:rsid w:val="00433BA6"/>
    <w:rsid w:val="004415DA"/>
    <w:rsid w:val="00463E98"/>
    <w:rsid w:val="00475ECF"/>
    <w:rsid w:val="004931AA"/>
    <w:rsid w:val="004C33BD"/>
    <w:rsid w:val="004C49E1"/>
    <w:rsid w:val="004D4102"/>
    <w:rsid w:val="004F0CD6"/>
    <w:rsid w:val="004F342B"/>
    <w:rsid w:val="00503166"/>
    <w:rsid w:val="00510C73"/>
    <w:rsid w:val="005353DC"/>
    <w:rsid w:val="00543CEB"/>
    <w:rsid w:val="00560AE7"/>
    <w:rsid w:val="00561C1C"/>
    <w:rsid w:val="005800E0"/>
    <w:rsid w:val="00583A01"/>
    <w:rsid w:val="00586C3D"/>
    <w:rsid w:val="00596430"/>
    <w:rsid w:val="005D265A"/>
    <w:rsid w:val="005F5B70"/>
    <w:rsid w:val="0060023B"/>
    <w:rsid w:val="006133A0"/>
    <w:rsid w:val="006139AD"/>
    <w:rsid w:val="0061748F"/>
    <w:rsid w:val="006205DC"/>
    <w:rsid w:val="006251D9"/>
    <w:rsid w:val="00630E13"/>
    <w:rsid w:val="006648EC"/>
    <w:rsid w:val="00673C4E"/>
    <w:rsid w:val="00675727"/>
    <w:rsid w:val="00690A1A"/>
    <w:rsid w:val="006B2858"/>
    <w:rsid w:val="006F2832"/>
    <w:rsid w:val="006F36B8"/>
    <w:rsid w:val="0071067B"/>
    <w:rsid w:val="00713F7A"/>
    <w:rsid w:val="0072112A"/>
    <w:rsid w:val="00725B6E"/>
    <w:rsid w:val="00726AE5"/>
    <w:rsid w:val="00734776"/>
    <w:rsid w:val="00737D75"/>
    <w:rsid w:val="00743D70"/>
    <w:rsid w:val="00765FF6"/>
    <w:rsid w:val="00776800"/>
    <w:rsid w:val="00780BF7"/>
    <w:rsid w:val="007861E1"/>
    <w:rsid w:val="0079093E"/>
    <w:rsid w:val="0079354E"/>
    <w:rsid w:val="007A66A9"/>
    <w:rsid w:val="007A687D"/>
    <w:rsid w:val="0084521D"/>
    <w:rsid w:val="00853735"/>
    <w:rsid w:val="00897EDE"/>
    <w:rsid w:val="008A1A24"/>
    <w:rsid w:val="008A39E2"/>
    <w:rsid w:val="008B665E"/>
    <w:rsid w:val="008E0617"/>
    <w:rsid w:val="00901647"/>
    <w:rsid w:val="00905DA8"/>
    <w:rsid w:val="00922769"/>
    <w:rsid w:val="0092321F"/>
    <w:rsid w:val="009307DB"/>
    <w:rsid w:val="00970142"/>
    <w:rsid w:val="009929E2"/>
    <w:rsid w:val="009966F5"/>
    <w:rsid w:val="009A21DF"/>
    <w:rsid w:val="009A5F10"/>
    <w:rsid w:val="009E7E53"/>
    <w:rsid w:val="009F4633"/>
    <w:rsid w:val="00A01EEF"/>
    <w:rsid w:val="00A103AC"/>
    <w:rsid w:val="00A17596"/>
    <w:rsid w:val="00A475E9"/>
    <w:rsid w:val="00A54CAE"/>
    <w:rsid w:val="00A66D62"/>
    <w:rsid w:val="00AA5FFA"/>
    <w:rsid w:val="00AC6680"/>
    <w:rsid w:val="00AC78B2"/>
    <w:rsid w:val="00AF0039"/>
    <w:rsid w:val="00B20C55"/>
    <w:rsid w:val="00B215C1"/>
    <w:rsid w:val="00B2538F"/>
    <w:rsid w:val="00B41E18"/>
    <w:rsid w:val="00B56B3C"/>
    <w:rsid w:val="00BA3A6B"/>
    <w:rsid w:val="00BB04C8"/>
    <w:rsid w:val="00BB4D54"/>
    <w:rsid w:val="00BB50FA"/>
    <w:rsid w:val="00BD09B1"/>
    <w:rsid w:val="00C10336"/>
    <w:rsid w:val="00C17B49"/>
    <w:rsid w:val="00C26A12"/>
    <w:rsid w:val="00C336C4"/>
    <w:rsid w:val="00C44A32"/>
    <w:rsid w:val="00C67490"/>
    <w:rsid w:val="00C76725"/>
    <w:rsid w:val="00C872ED"/>
    <w:rsid w:val="00CA0BF1"/>
    <w:rsid w:val="00CC0627"/>
    <w:rsid w:val="00CE0871"/>
    <w:rsid w:val="00CE0A3B"/>
    <w:rsid w:val="00D07A98"/>
    <w:rsid w:val="00D11C2C"/>
    <w:rsid w:val="00D1659B"/>
    <w:rsid w:val="00D20F55"/>
    <w:rsid w:val="00D2576E"/>
    <w:rsid w:val="00D3687C"/>
    <w:rsid w:val="00D402D7"/>
    <w:rsid w:val="00D621FB"/>
    <w:rsid w:val="00D6292B"/>
    <w:rsid w:val="00D70C3D"/>
    <w:rsid w:val="00D7353D"/>
    <w:rsid w:val="00D76873"/>
    <w:rsid w:val="00D82D74"/>
    <w:rsid w:val="00DB2521"/>
    <w:rsid w:val="00DC4590"/>
    <w:rsid w:val="00DC772D"/>
    <w:rsid w:val="00DD6A77"/>
    <w:rsid w:val="00DE5615"/>
    <w:rsid w:val="00DE67F8"/>
    <w:rsid w:val="00E12217"/>
    <w:rsid w:val="00E16EAF"/>
    <w:rsid w:val="00E55FAB"/>
    <w:rsid w:val="00E57DB2"/>
    <w:rsid w:val="00E631E9"/>
    <w:rsid w:val="00E65B2C"/>
    <w:rsid w:val="00EA6CA3"/>
    <w:rsid w:val="00ED19EB"/>
    <w:rsid w:val="00EE210E"/>
    <w:rsid w:val="00EF42E2"/>
    <w:rsid w:val="00F02EFC"/>
    <w:rsid w:val="00F11B05"/>
    <w:rsid w:val="00F11E40"/>
    <w:rsid w:val="00F17BBE"/>
    <w:rsid w:val="00F21C86"/>
    <w:rsid w:val="00F26B23"/>
    <w:rsid w:val="00F3314C"/>
    <w:rsid w:val="00F337AF"/>
    <w:rsid w:val="00F6717C"/>
    <w:rsid w:val="00F7358E"/>
    <w:rsid w:val="00FA49D7"/>
    <w:rsid w:val="00FB3BD2"/>
    <w:rsid w:val="00FC072E"/>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9C0BC-890F-4A31-9E42-2E8FCD830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898</Words>
  <Characters>4414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9</cp:revision>
  <cp:lastPrinted>2013-11-03T13:36:00Z</cp:lastPrinted>
  <dcterms:created xsi:type="dcterms:W3CDTF">2021-04-13T19:07:00Z</dcterms:created>
  <dcterms:modified xsi:type="dcterms:W3CDTF">2021-05-18T05:23:00Z</dcterms:modified>
</cp:coreProperties>
</file>